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A0B89" w14:textId="77777777" w:rsidR="00F31BA6" w:rsidRDefault="00000000">
      <w:pPr>
        <w:pStyle w:val="Title"/>
        <w:ind w:right="990"/>
      </w:pPr>
      <w:bookmarkStart w:id="0" w:name="_kh5lfcru7d03" w:colFirst="0" w:colLast="0"/>
      <w:bookmarkEnd w:id="0"/>
      <w:r>
        <w:t>7.1 - What is the Day of the Lord and when does it start?</w:t>
      </w:r>
    </w:p>
    <w:p w14:paraId="6F094B07" w14:textId="77777777" w:rsidR="00F31BA6" w:rsidRDefault="00000000">
      <w:pPr>
        <w:pStyle w:val="Subtitle"/>
        <w:ind w:right="990"/>
      </w:pPr>
      <w:bookmarkStart w:id="1" w:name="_dxngzjxrf8t9" w:colFirst="0" w:colLast="0"/>
      <w:bookmarkEnd w:id="1"/>
      <w:r>
        <w:t>The Day of the Lord</w:t>
      </w:r>
    </w:p>
    <w:p w14:paraId="52903797" w14:textId="77777777" w:rsidR="00F31BA6" w:rsidRDefault="00000000">
      <w:pPr>
        <w:pBdr>
          <w:top w:val="nil"/>
          <w:left w:val="nil"/>
          <w:bottom w:val="nil"/>
          <w:right w:val="nil"/>
          <w:between w:val="nil"/>
        </w:pBdr>
      </w:pPr>
      <w:r>
        <w:t xml:space="preserve">In the next few studies, we’re going to spend our time focusing on what happens after all this tribulation from the Harlot and the Beast. This time period is known as the “Day of the Lord,” and it’s mentioned many times in both the Old and New Testament in the Bible. We did spend some time in earlier studies quickly reading about the Day of the Lord. </w:t>
      </w:r>
    </w:p>
    <w:p w14:paraId="01B17300" w14:textId="77777777" w:rsidR="00F31BA6" w:rsidRDefault="00000000">
      <w:pPr>
        <w:pBdr>
          <w:top w:val="nil"/>
          <w:left w:val="nil"/>
          <w:bottom w:val="nil"/>
          <w:right w:val="nil"/>
          <w:between w:val="nil"/>
        </w:pBdr>
      </w:pPr>
      <w:r>
        <w:t xml:space="preserve">What are some things you know about the Day of the Lord? What are some nicknames for it? When do you suppose it begins? What do you think the Day of the Lord encompasses? What events? The length of time?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75F57B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9583FF" w14:textId="77777777" w:rsidR="00F31BA6" w:rsidRDefault="00F31BA6">
            <w:pPr>
              <w:widowControl w:val="0"/>
              <w:spacing w:before="0" w:after="0" w:line="240" w:lineRule="auto"/>
            </w:pPr>
          </w:p>
        </w:tc>
      </w:tr>
    </w:tbl>
    <w:p w14:paraId="659267C7" w14:textId="77777777" w:rsidR="00F31BA6" w:rsidRDefault="00000000">
      <w:pPr>
        <w:pStyle w:val="Heading1"/>
      </w:pPr>
      <w:bookmarkStart w:id="2" w:name="_22jlfo2qd08s" w:colFirst="0" w:colLast="0"/>
      <w:bookmarkEnd w:id="2"/>
      <w:r>
        <w:t>How and when does it begin?</w:t>
      </w:r>
    </w:p>
    <w:p w14:paraId="3CA4321B" w14:textId="77777777" w:rsidR="00F31BA6" w:rsidRDefault="00000000">
      <w:r>
        <w:t xml:space="preserve">Based on previous studies you’ve completed, is there a positive or negative connotation associated with the beginning of the Day of the Lord? What are some verses you can find to back that up?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1721B9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231678" w14:textId="77777777" w:rsidR="00F31BA6" w:rsidRDefault="00F31BA6">
            <w:pPr>
              <w:widowControl w:val="0"/>
              <w:spacing w:before="0" w:after="0" w:line="240" w:lineRule="auto"/>
            </w:pPr>
          </w:p>
        </w:tc>
      </w:tr>
    </w:tbl>
    <w:p w14:paraId="03CB0844" w14:textId="77777777" w:rsidR="00F31BA6" w:rsidRDefault="00000000">
      <w:pPr>
        <w:pStyle w:val="Heading2"/>
      </w:pPr>
      <w:bookmarkStart w:id="3" w:name="_1wyfz37m3xca" w:colFirst="0" w:colLast="0"/>
      <w:bookmarkEnd w:id="3"/>
      <w:r>
        <w:t>Read Amos 5:18-20, Joel 2:1-2, Joel 2:10, Joel 2:30-31, Isaiah 13:9-11, Matthew 24:29-30, Revelation 6:12-17</w:t>
      </w:r>
    </w:p>
    <w:p w14:paraId="1F08D34D" w14:textId="77777777" w:rsidR="00F31BA6" w:rsidRDefault="00000000">
      <w:r>
        <w:t xml:space="preserve">List out how the Day of the Lord is described in these passages.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AEE1E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EE619" w14:textId="77777777" w:rsidR="00F31BA6" w:rsidRDefault="00F31BA6">
            <w:pPr>
              <w:widowControl w:val="0"/>
              <w:spacing w:before="0" w:after="0" w:line="240" w:lineRule="auto"/>
            </w:pPr>
          </w:p>
        </w:tc>
      </w:tr>
    </w:tbl>
    <w:p w14:paraId="7C18EBC2" w14:textId="77777777" w:rsidR="00F31BA6" w:rsidRDefault="00000000">
      <w:r>
        <w:t xml:space="preserve">Compare the timing of these events in these verses. In Revelation, when do these global events occur? In Joel? In Matthew?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61A997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196E4E" w14:textId="77777777" w:rsidR="00F31BA6" w:rsidRDefault="00F31BA6">
            <w:pPr>
              <w:widowControl w:val="0"/>
              <w:spacing w:before="0" w:after="0" w:line="240" w:lineRule="auto"/>
            </w:pPr>
          </w:p>
        </w:tc>
      </w:tr>
    </w:tbl>
    <w:p w14:paraId="42336727" w14:textId="77777777" w:rsidR="00F31BA6" w:rsidRDefault="00000000">
      <w:r>
        <w:lastRenderedPageBreak/>
        <w:t xml:space="preserve">Look at Revelation 6:12-17 again. The events described at the beginning of the passage match up with the Day of the Lord descriptions throughout the bible. In verse 17, it says “for the great day of Their wrath has come.” What does this tell us about the Day of the Lord? How does it begin?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7DE9E4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091EA8" w14:textId="77777777" w:rsidR="00F31BA6" w:rsidRDefault="00F31BA6">
            <w:pPr>
              <w:widowControl w:val="0"/>
              <w:spacing w:before="0" w:after="0" w:line="240" w:lineRule="auto"/>
            </w:pPr>
          </w:p>
        </w:tc>
      </w:tr>
    </w:tbl>
    <w:p w14:paraId="10F1E70B" w14:textId="77777777" w:rsidR="00F31BA6" w:rsidRDefault="00000000">
      <w:r>
        <w:t xml:space="preserve">Based on our end times timeline we created, when does the “wrath of God” begin? Do we know the exact day or hour it begins?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4E862D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39412D" w14:textId="77777777" w:rsidR="00F31BA6" w:rsidRDefault="00F31BA6">
            <w:pPr>
              <w:widowControl w:val="0"/>
              <w:spacing w:before="0" w:after="0" w:line="240" w:lineRule="auto"/>
            </w:pPr>
          </w:p>
        </w:tc>
      </w:tr>
    </w:tbl>
    <w:p w14:paraId="0C8571B1" w14:textId="77777777" w:rsidR="00F31BA6" w:rsidRDefault="00000000">
      <w:pPr>
        <w:pStyle w:val="Heading2"/>
      </w:pPr>
      <w:bookmarkStart w:id="4" w:name="_poxpwuur2g9z" w:colFirst="0" w:colLast="0"/>
      <w:bookmarkEnd w:id="4"/>
      <w:r>
        <w:t>Read Matthew 24:22</w:t>
      </w:r>
    </w:p>
    <w:p w14:paraId="7667510A" w14:textId="77777777" w:rsidR="00F31BA6" w:rsidRDefault="00000000">
      <w:r>
        <w:t xml:space="preserve">What do you think Jesus meant when he said “If those days had not been cut short…” Which days is He talking about?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4153B5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9CE03F" w14:textId="77777777" w:rsidR="00F31BA6" w:rsidRDefault="00F31BA6">
            <w:pPr>
              <w:widowControl w:val="0"/>
              <w:spacing w:before="0" w:after="0" w:line="240" w:lineRule="auto"/>
            </w:pPr>
          </w:p>
        </w:tc>
      </w:tr>
    </w:tbl>
    <w:p w14:paraId="435BE136" w14:textId="77777777" w:rsidR="00F31BA6" w:rsidRDefault="00000000">
      <w:r>
        <w:t xml:space="preserve">Apply this to what you know about the reign of the beast. How much time does the Beast have to reign? What would happen to humanity if God let the Beast and his followers remain in power indefinitely?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58127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DBB37A" w14:textId="77777777" w:rsidR="00F31BA6" w:rsidRDefault="00F31BA6">
            <w:pPr>
              <w:widowControl w:val="0"/>
              <w:spacing w:before="0" w:after="0" w:line="240" w:lineRule="auto"/>
            </w:pPr>
          </w:p>
        </w:tc>
      </w:tr>
    </w:tbl>
    <w:p w14:paraId="66D59E69" w14:textId="77777777" w:rsidR="00F31BA6" w:rsidRDefault="00000000">
      <w:r>
        <w:t xml:space="preserve">Why do you think God is cutting it short? Who exactly is He saving? Why? For what purpose?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0A172C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2B0979" w14:textId="77777777" w:rsidR="00F31BA6" w:rsidRDefault="00F31BA6">
            <w:pPr>
              <w:widowControl w:val="0"/>
              <w:spacing w:before="0" w:after="0" w:line="240" w:lineRule="auto"/>
            </w:pPr>
          </w:p>
        </w:tc>
      </w:tr>
    </w:tbl>
    <w:p w14:paraId="3623E60E" w14:textId="77777777" w:rsidR="00F31BA6" w:rsidRDefault="00F31BA6">
      <w:pPr>
        <w:jc w:val="center"/>
      </w:pPr>
    </w:p>
    <w:p w14:paraId="1A3D6C06" w14:textId="706CAE0F" w:rsidR="00F31BA6" w:rsidRDefault="003125CC">
      <w:pPr>
        <w:jc w:val="center"/>
      </w:pPr>
      <w:r w:rsidRPr="003125CC">
        <w:lastRenderedPageBreak/>
        <w:drawing>
          <wp:inline distT="0" distB="0" distL="0" distR="0" wp14:anchorId="145E5BCE" wp14:editId="749B80EC">
            <wp:extent cx="5943600" cy="3324860"/>
            <wp:effectExtent l="0" t="0" r="0" b="8890"/>
            <wp:docPr id="24538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38826" name=""/>
                    <pic:cNvPicPr/>
                  </pic:nvPicPr>
                  <pic:blipFill>
                    <a:blip r:embed="rId4"/>
                    <a:stretch>
                      <a:fillRect/>
                    </a:stretch>
                  </pic:blipFill>
                  <pic:spPr>
                    <a:xfrm>
                      <a:off x="0" y="0"/>
                      <a:ext cx="5943600" cy="3324860"/>
                    </a:xfrm>
                    <a:prstGeom prst="rect">
                      <a:avLst/>
                    </a:prstGeom>
                  </pic:spPr>
                </pic:pic>
              </a:graphicData>
            </a:graphic>
          </wp:inline>
        </w:drawing>
      </w:r>
    </w:p>
    <w:p w14:paraId="4165D9DA" w14:textId="77777777" w:rsidR="00F31BA6" w:rsidRDefault="00F31BA6"/>
    <w:p w14:paraId="7B635875" w14:textId="77777777" w:rsidR="00F31BA6" w:rsidRDefault="00000000">
      <w:r>
        <w:t xml:space="preserve">This section was mostly a review from older studies that we have completed. But we know for a fact that the Day of the Lord begins </w:t>
      </w:r>
      <w:r>
        <w:rPr>
          <w:b/>
          <w:bCs/>
        </w:rPr>
        <w:t xml:space="preserve">with </w:t>
      </w:r>
      <w:r>
        <w:t xml:space="preserve">the wrath of God. It begins on a day that only God knows, and it happens sometime during the reign of the beast. This would be the “cutting short” that is spoken of in Matthew. The Beast is given 3.5 years to reign, but God shortens it by using a portion of that time for wrath. The Beast’s reign concludes completely at the return of Christ, who comes to take His seat as King. </w:t>
      </w:r>
    </w:p>
    <w:p w14:paraId="2D457FA9" w14:textId="77777777" w:rsidR="00F31BA6" w:rsidRDefault="00000000">
      <w:pPr>
        <w:pStyle w:val="Heading1"/>
      </w:pPr>
      <w:bookmarkStart w:id="5" w:name="_i0cqdcekulxi" w:colFirst="0" w:colLast="0"/>
      <w:bookmarkEnd w:id="5"/>
      <w:r>
        <w:t>How long is it?</w:t>
      </w:r>
    </w:p>
    <w:p w14:paraId="5E3F334F" w14:textId="77777777" w:rsidR="00F31BA6" w:rsidRDefault="00000000">
      <w:r>
        <w:t xml:space="preserve">You’ll notice in our timeline that the Day of the Lord is all the way at the end… It doesn’t look like it will last very long since the story concludes at the Return of Jesus, right? </w:t>
      </w:r>
    </w:p>
    <w:p w14:paraId="39A05164" w14:textId="77777777" w:rsidR="00F31BA6" w:rsidRDefault="00000000">
      <w:r>
        <w:t xml:space="preserve">How long do you think the Day of the Lord lasts? Do we need to make a new timeline for it?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1C7BBE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5F2E30" w14:textId="77777777" w:rsidR="00F31BA6" w:rsidRDefault="00F31BA6">
            <w:pPr>
              <w:widowControl w:val="0"/>
              <w:spacing w:before="0" w:after="0" w:line="240" w:lineRule="auto"/>
            </w:pPr>
          </w:p>
        </w:tc>
      </w:tr>
    </w:tbl>
    <w:p w14:paraId="52483740" w14:textId="77777777" w:rsidR="00F31BA6" w:rsidRDefault="00000000">
      <w:pPr>
        <w:pStyle w:val="Heading2"/>
      </w:pPr>
      <w:bookmarkStart w:id="6" w:name="_lrjfvsmud72c" w:colFirst="0" w:colLast="0"/>
      <w:bookmarkEnd w:id="6"/>
      <w:r>
        <w:t>Read 2 Peter 3:8</w:t>
      </w:r>
    </w:p>
    <w:p w14:paraId="377C6AAB" w14:textId="77777777" w:rsidR="00F31BA6" w:rsidRDefault="00000000">
      <w:r>
        <w:t xml:space="preserve">How long is a day to God?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B418A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14E27C" w14:textId="77777777" w:rsidR="00F31BA6" w:rsidRDefault="00F31BA6">
            <w:pPr>
              <w:widowControl w:val="0"/>
              <w:spacing w:before="0" w:after="0" w:line="240" w:lineRule="auto"/>
            </w:pPr>
          </w:p>
        </w:tc>
      </w:tr>
    </w:tbl>
    <w:p w14:paraId="0C585C33" w14:textId="77777777" w:rsidR="00F31BA6" w:rsidRDefault="00000000">
      <w:r>
        <w:lastRenderedPageBreak/>
        <w:t xml:space="preserve">Do you know much time has passed since Adam and Eve to today? Why do you think this is important?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09F7F3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D5D277" w14:textId="77777777" w:rsidR="00F31BA6" w:rsidRDefault="00F31BA6">
            <w:pPr>
              <w:widowControl w:val="0"/>
              <w:spacing w:before="0" w:after="0" w:line="240" w:lineRule="auto"/>
            </w:pPr>
          </w:p>
        </w:tc>
      </w:tr>
    </w:tbl>
    <w:p w14:paraId="08350390" w14:textId="77777777" w:rsidR="00F31BA6" w:rsidRDefault="00000000">
      <w:r>
        <w:t xml:space="preserve">Read this </w:t>
      </w:r>
      <w:hyperlink r:id="rId5">
        <w:r>
          <w:rPr>
            <w:color w:val="1155CC"/>
            <w:u w:val="single"/>
          </w:rPr>
          <w:t>Chronological Index of the Years and Times from Adam unto Christ</w:t>
        </w:r>
      </w:hyperlink>
      <w:r>
        <w:t xml:space="preserve"> from the first edition of the King James version of the Bible printed by Philadelphia printer Matthew Carey in 1801.</w:t>
      </w:r>
    </w:p>
    <w:p w14:paraId="74D64EC0" w14:textId="77777777" w:rsidR="00F31BA6" w:rsidRDefault="00000000">
      <w:r>
        <w:t xml:space="preserve">Approximately speaking, how many years passed from Adam and Eve to Abraham?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1F996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9818BB" w14:textId="77777777" w:rsidR="00F31BA6" w:rsidRDefault="00F31BA6">
            <w:pPr>
              <w:widowControl w:val="0"/>
              <w:spacing w:before="0" w:after="0" w:line="240" w:lineRule="auto"/>
            </w:pPr>
          </w:p>
        </w:tc>
      </w:tr>
    </w:tbl>
    <w:p w14:paraId="6F1DDA27" w14:textId="77777777" w:rsidR="00F31BA6" w:rsidRDefault="00000000">
      <w:r>
        <w:t xml:space="preserve">Approximately speaking, how many years passed from Abraham to Christ?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73E20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46EEA5" w14:textId="77777777" w:rsidR="00F31BA6" w:rsidRDefault="00F31BA6">
            <w:pPr>
              <w:widowControl w:val="0"/>
              <w:spacing w:before="0" w:after="0" w:line="240" w:lineRule="auto"/>
            </w:pPr>
          </w:p>
        </w:tc>
      </w:tr>
    </w:tbl>
    <w:p w14:paraId="1562A8CB" w14:textId="77777777" w:rsidR="00F31BA6" w:rsidRDefault="00000000">
      <w:r>
        <w:t xml:space="preserve">Approximately speaking, how many years passed from Christ to today?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8B508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F22654" w14:textId="77777777" w:rsidR="00F31BA6" w:rsidRDefault="00F31BA6">
            <w:pPr>
              <w:widowControl w:val="0"/>
              <w:spacing w:before="0" w:after="0" w:line="240" w:lineRule="auto"/>
            </w:pPr>
          </w:p>
        </w:tc>
      </w:tr>
    </w:tbl>
    <w:p w14:paraId="342476F1" w14:textId="77777777" w:rsidR="00F31BA6" w:rsidRDefault="00000000">
      <w:r>
        <w:t xml:space="preserve">What stands out to you? If 1000 years is to one day, how many “days” have passed from Adam and Eve to today?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3E42A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F3C547" w14:textId="77777777" w:rsidR="00F31BA6" w:rsidRDefault="00F31BA6">
            <w:pPr>
              <w:widowControl w:val="0"/>
              <w:spacing w:before="0" w:after="0" w:line="240" w:lineRule="auto"/>
            </w:pPr>
          </w:p>
        </w:tc>
      </w:tr>
    </w:tbl>
    <w:p w14:paraId="034AFDFA" w14:textId="77777777" w:rsidR="00F31BA6" w:rsidRDefault="00000000">
      <w:pPr>
        <w:pStyle w:val="Heading2"/>
      </w:pPr>
      <w:bookmarkStart w:id="7" w:name="_i7othpeahg58" w:colFirst="0" w:colLast="0"/>
      <w:bookmarkEnd w:id="7"/>
      <w:r>
        <w:t>Read Genesis 2:2, Exodus 20:8-11, Hebrews 4, Hebrews 3:11</w:t>
      </w:r>
    </w:p>
    <w:p w14:paraId="6EFE0AD4" w14:textId="77777777" w:rsidR="00F31BA6" w:rsidRDefault="00000000">
      <w:r>
        <w:t xml:space="preserve">Think about the pattern of Sabbatical Weeks. How many days are in a week? What is that last day for? What is it called? What are people supposed to do on that last day?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443028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F24AE6" w14:textId="77777777" w:rsidR="00F31BA6" w:rsidRDefault="00F31BA6">
            <w:pPr>
              <w:widowControl w:val="0"/>
              <w:spacing w:before="0" w:after="0" w:line="240" w:lineRule="auto"/>
            </w:pPr>
          </w:p>
        </w:tc>
      </w:tr>
    </w:tbl>
    <w:p w14:paraId="069E0D79" w14:textId="77777777" w:rsidR="00F31BA6" w:rsidRDefault="00000000">
      <w:r>
        <w:t xml:space="preserve">How is Jesus related to the Sabbath?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1DC848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778F7B" w14:textId="77777777" w:rsidR="00F31BA6" w:rsidRDefault="00F31BA6">
            <w:pPr>
              <w:widowControl w:val="0"/>
              <w:spacing w:before="0" w:after="0" w:line="240" w:lineRule="auto"/>
            </w:pPr>
          </w:p>
        </w:tc>
      </w:tr>
    </w:tbl>
    <w:p w14:paraId="27861F7F" w14:textId="77777777" w:rsidR="00F31BA6" w:rsidRDefault="00000000">
      <w:r>
        <w:t>If someone experiences God’s wrath, do they get to enter His rest, according to Hebrews 3?</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E6A07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731E9B" w14:textId="77777777" w:rsidR="00F31BA6" w:rsidRDefault="00F31BA6">
            <w:pPr>
              <w:widowControl w:val="0"/>
              <w:spacing w:before="0" w:after="0" w:line="240" w:lineRule="auto"/>
            </w:pPr>
          </w:p>
        </w:tc>
      </w:tr>
    </w:tbl>
    <w:p w14:paraId="24ADFE75" w14:textId="77777777" w:rsidR="00F31BA6" w:rsidRDefault="00000000">
      <w:r>
        <w:t xml:space="preserve">What is the rest that people enter into at the end of our timeline?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3A0E92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07A33F" w14:textId="77777777" w:rsidR="00F31BA6" w:rsidRDefault="00F31BA6">
            <w:pPr>
              <w:widowControl w:val="0"/>
              <w:spacing w:before="0" w:after="0" w:line="240" w:lineRule="auto"/>
            </w:pPr>
          </w:p>
        </w:tc>
      </w:tr>
    </w:tbl>
    <w:p w14:paraId="5C149167" w14:textId="77777777" w:rsidR="00F31BA6" w:rsidRDefault="00000000">
      <w:r>
        <w:t xml:space="preserve">Is that rest a day? Or longer than a day?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196F1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1AF789" w14:textId="77777777" w:rsidR="00F31BA6" w:rsidRDefault="00F31BA6">
            <w:pPr>
              <w:widowControl w:val="0"/>
              <w:spacing w:before="0" w:after="0" w:line="240" w:lineRule="auto"/>
            </w:pPr>
          </w:p>
        </w:tc>
      </w:tr>
    </w:tbl>
    <w:p w14:paraId="26B9A8D6" w14:textId="77777777" w:rsidR="00F31BA6" w:rsidRDefault="00000000">
      <w:r>
        <w:t xml:space="preserve">Here is an example timeline of the history of the bible and what is referred to as the </w:t>
      </w:r>
      <w:r>
        <w:rPr>
          <w:b/>
          <w:bCs/>
        </w:rPr>
        <w:t>“Seven Days” of Human History.</w:t>
      </w:r>
      <w:r>
        <w:t xml:space="preserve"> </w:t>
      </w:r>
    </w:p>
    <w:p w14:paraId="3B8EEE56" w14:textId="54EAA24E" w:rsidR="00F31BA6" w:rsidRDefault="003125CC">
      <w:pPr>
        <w:jc w:val="center"/>
      </w:pPr>
      <w:r w:rsidRPr="003125CC">
        <w:drawing>
          <wp:inline distT="0" distB="0" distL="0" distR="0" wp14:anchorId="4861685F" wp14:editId="3F0B616D">
            <wp:extent cx="5943600" cy="1200150"/>
            <wp:effectExtent l="0" t="0" r="0" b="0"/>
            <wp:docPr id="1299094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94965" name=""/>
                    <pic:cNvPicPr/>
                  </pic:nvPicPr>
                  <pic:blipFill>
                    <a:blip r:embed="rId6"/>
                    <a:stretch>
                      <a:fillRect/>
                    </a:stretch>
                  </pic:blipFill>
                  <pic:spPr>
                    <a:xfrm>
                      <a:off x="0" y="0"/>
                      <a:ext cx="5943600" cy="1200150"/>
                    </a:xfrm>
                    <a:prstGeom prst="rect">
                      <a:avLst/>
                    </a:prstGeom>
                  </pic:spPr>
                </pic:pic>
              </a:graphicData>
            </a:graphic>
          </wp:inline>
        </w:drawing>
      </w:r>
    </w:p>
    <w:p w14:paraId="755A35DA" w14:textId="77777777" w:rsidR="00F31BA6" w:rsidRPr="003125CC" w:rsidRDefault="00000000">
      <w:r w:rsidRPr="003125CC">
        <w:rPr>
          <w:rFonts w:eastAsia="Nova Mono" w:cs="Nova Mono"/>
        </w:rPr>
        <w:t xml:space="preserve">You might see different names for these time periods, or “dispensations”, depending on which school of thought you’re learning from. One version might be the Age of Gentiles </w:t>
      </w:r>
      <w:r w:rsidRPr="003125CC">
        <w:rPr>
          <w:rFonts w:ascii="Arial" w:eastAsia="Nova Mono" w:hAnsi="Arial" w:cs="Arial"/>
        </w:rPr>
        <w:t>→</w:t>
      </w:r>
      <w:r w:rsidRPr="003125CC">
        <w:rPr>
          <w:rFonts w:eastAsia="Nova Mono" w:cs="Nova Mono"/>
        </w:rPr>
        <w:t xml:space="preserve"> Age of Israel </w:t>
      </w:r>
      <w:r w:rsidRPr="003125CC">
        <w:rPr>
          <w:rFonts w:ascii="Arial" w:eastAsia="Nova Mono" w:hAnsi="Arial" w:cs="Arial"/>
        </w:rPr>
        <w:t>→</w:t>
      </w:r>
      <w:r w:rsidRPr="003125CC">
        <w:rPr>
          <w:rFonts w:eastAsia="Nova Mono" w:cs="Nova Mono"/>
        </w:rPr>
        <w:t xml:space="preserve"> Age of the Church </w:t>
      </w:r>
      <w:r w:rsidRPr="003125CC">
        <w:rPr>
          <w:rFonts w:ascii="Arial" w:eastAsia="Nova Mono" w:hAnsi="Arial" w:cs="Arial"/>
        </w:rPr>
        <w:t>→</w:t>
      </w:r>
      <w:r w:rsidRPr="003125CC">
        <w:rPr>
          <w:rFonts w:eastAsia="Nova Mono" w:cs="Nova Mono"/>
        </w:rPr>
        <w:t xml:space="preserve"> The Millennium. Another version might say Age of Chaos </w:t>
      </w:r>
      <w:r w:rsidRPr="003125CC">
        <w:rPr>
          <w:rFonts w:ascii="Arial" w:eastAsia="Nova Mono" w:hAnsi="Arial" w:cs="Arial"/>
        </w:rPr>
        <w:t>→</w:t>
      </w:r>
      <w:r w:rsidRPr="003125CC">
        <w:rPr>
          <w:rFonts w:eastAsia="Nova Mono" w:cs="Nova Mono"/>
        </w:rPr>
        <w:t xml:space="preserve"> Age of the Law </w:t>
      </w:r>
      <w:r w:rsidRPr="003125CC">
        <w:rPr>
          <w:rFonts w:ascii="Arial" w:eastAsia="Nova Mono" w:hAnsi="Arial" w:cs="Arial"/>
        </w:rPr>
        <w:t>→</w:t>
      </w:r>
      <w:r w:rsidRPr="003125CC">
        <w:rPr>
          <w:rFonts w:eastAsia="Nova Mono" w:cs="Nova Mono"/>
        </w:rPr>
        <w:t xml:space="preserve"> Age of Grace </w:t>
      </w:r>
      <w:r w:rsidRPr="003125CC">
        <w:rPr>
          <w:rFonts w:ascii="Arial" w:eastAsia="Nova Mono" w:hAnsi="Arial" w:cs="Arial"/>
        </w:rPr>
        <w:t>→</w:t>
      </w:r>
      <w:r w:rsidRPr="003125CC">
        <w:rPr>
          <w:rFonts w:eastAsia="Nova Mono" w:cs="Nova Mono"/>
        </w:rPr>
        <w:t xml:space="preserve"> The Millennium. But whatever name you want to give these periods is up to you. The point is, by following the genealogy and time periods listed in the Bible, as accurately as we can deduce, it</w:t>
      </w:r>
      <w:r w:rsidRPr="003125CC">
        <w:rPr>
          <w:rFonts w:eastAsia="Nova Mono"/>
        </w:rPr>
        <w:t>’</w:t>
      </w:r>
      <w:r w:rsidRPr="003125CC">
        <w:rPr>
          <w:rFonts w:eastAsia="Nova Mono" w:cs="Nova Mono"/>
        </w:rPr>
        <w:t xml:space="preserve">s been </w:t>
      </w:r>
      <w:r w:rsidRPr="003125CC">
        <w:rPr>
          <w:i/>
          <w:iCs/>
        </w:rPr>
        <w:t xml:space="preserve">about </w:t>
      </w:r>
      <w:r w:rsidRPr="003125CC">
        <w:t xml:space="preserve">6000 years since the start of the record keeping. And we’re nearing the end of that 6000-year period. </w:t>
      </w:r>
    </w:p>
    <w:p w14:paraId="20D0D985" w14:textId="77777777" w:rsidR="00F31BA6" w:rsidRDefault="00000000">
      <w:r>
        <w:t xml:space="preserve">If we follow this pattern, we could say that each thousand years is a day, and we’re nearing the end of the sixth day. Which means the seventh day will begin soon. </w:t>
      </w:r>
    </w:p>
    <w:p w14:paraId="07357765" w14:textId="77777777" w:rsidR="00F31BA6" w:rsidRDefault="00000000">
      <w:r>
        <w:t xml:space="preserve">What do you think the seventh day of humanity is? What do you think the world will look like? What will humanity be doing?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022B00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321A63" w14:textId="77777777" w:rsidR="00F31BA6" w:rsidRDefault="00F31BA6">
            <w:pPr>
              <w:widowControl w:val="0"/>
              <w:spacing w:before="0" w:after="0" w:line="240" w:lineRule="auto"/>
            </w:pPr>
          </w:p>
        </w:tc>
      </w:tr>
    </w:tbl>
    <w:p w14:paraId="46BAA730" w14:textId="77777777" w:rsidR="00F31BA6" w:rsidRDefault="00000000">
      <w:r>
        <w:t xml:space="preserve">Based on this logic, how long is the Day of the Lord? Is it a day? Or is it a thousand years?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94431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ACB263" w14:textId="77777777" w:rsidR="00F31BA6" w:rsidRDefault="00F31BA6">
            <w:pPr>
              <w:widowControl w:val="0"/>
              <w:spacing w:before="0" w:after="0" w:line="240" w:lineRule="auto"/>
            </w:pPr>
          </w:p>
        </w:tc>
      </w:tr>
    </w:tbl>
    <w:p w14:paraId="28200B9B" w14:textId="77777777" w:rsidR="00F31BA6" w:rsidRDefault="00000000">
      <w:pPr>
        <w:pStyle w:val="Heading1"/>
      </w:pPr>
      <w:bookmarkStart w:id="8" w:name="_nflzfaohcikx" w:colFirst="0" w:colLast="0"/>
      <w:bookmarkEnd w:id="8"/>
      <w:r>
        <w:t>What does it include?</w:t>
      </w:r>
    </w:p>
    <w:p w14:paraId="706A0BE0" w14:textId="77777777" w:rsidR="00F31BA6" w:rsidRDefault="00000000">
      <w:pPr>
        <w:pBdr>
          <w:top w:val="nil"/>
          <w:left w:val="nil"/>
          <w:bottom w:val="nil"/>
          <w:right w:val="nil"/>
          <w:between w:val="nil"/>
        </w:pBdr>
      </w:pPr>
      <w:r>
        <w:t xml:space="preserve">If the Day of the Lord begins with wrath, but it lasts 1000 years, but the beast's reign at max is only 3.5 years, there’s no way that wrath is lasting 1000 years. It won’t even last for the entirety of the beast’s reign. So, we basically have an entire 1000 years of something when Jesus returns. </w:t>
      </w:r>
    </w:p>
    <w:p w14:paraId="2F569706" w14:textId="77777777" w:rsidR="00F31BA6" w:rsidRDefault="00000000">
      <w:pPr>
        <w:pBdr>
          <w:top w:val="nil"/>
          <w:left w:val="nil"/>
          <w:bottom w:val="nil"/>
          <w:right w:val="nil"/>
          <w:between w:val="nil"/>
        </w:pBdr>
      </w:pPr>
      <w:r>
        <w:lastRenderedPageBreak/>
        <w:t xml:space="preserve">Let’s map out some of the things that happen during this time period. </w:t>
      </w:r>
    </w:p>
    <w:p w14:paraId="27EC8464" w14:textId="77777777" w:rsidR="00F31BA6" w:rsidRDefault="00000000">
      <w:pPr>
        <w:pStyle w:val="Heading2"/>
      </w:pPr>
      <w:bookmarkStart w:id="9" w:name="_ev4cyje4x2fa" w:colFirst="0" w:colLast="0"/>
      <w:bookmarkEnd w:id="9"/>
      <w:r>
        <w:t>Read Revelation 16</w:t>
      </w:r>
    </w:p>
    <w:p w14:paraId="379FC78C" w14:textId="77777777" w:rsidR="00F31BA6" w:rsidRDefault="00000000">
      <w:pPr>
        <w:pBdr>
          <w:top w:val="nil"/>
          <w:left w:val="nil"/>
          <w:bottom w:val="nil"/>
          <w:right w:val="nil"/>
          <w:between w:val="nil"/>
        </w:pBdr>
      </w:pPr>
      <w:r>
        <w:t xml:space="preserve">What does it start with?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14008D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B709D3" w14:textId="77777777" w:rsidR="00F31BA6" w:rsidRDefault="00F31BA6">
            <w:pPr>
              <w:widowControl w:val="0"/>
              <w:spacing w:before="0" w:after="0" w:line="240" w:lineRule="auto"/>
            </w:pPr>
          </w:p>
        </w:tc>
      </w:tr>
    </w:tbl>
    <w:p w14:paraId="743FCF57" w14:textId="77777777" w:rsidR="00F31BA6" w:rsidRDefault="00000000">
      <w:pPr>
        <w:pBdr>
          <w:top w:val="nil"/>
          <w:left w:val="nil"/>
          <w:bottom w:val="nil"/>
          <w:right w:val="nil"/>
          <w:between w:val="nil"/>
        </w:pBdr>
      </w:pPr>
      <w:r>
        <w:t xml:space="preserve">Who is experiencing this wrath?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3008D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0236E3" w14:textId="77777777" w:rsidR="00F31BA6" w:rsidRDefault="00F31BA6">
            <w:pPr>
              <w:widowControl w:val="0"/>
              <w:spacing w:before="0" w:after="0" w:line="240" w:lineRule="auto"/>
            </w:pPr>
          </w:p>
        </w:tc>
      </w:tr>
    </w:tbl>
    <w:p w14:paraId="67317109" w14:textId="77777777" w:rsidR="00F31BA6" w:rsidRDefault="00000000">
      <w:pPr>
        <w:pStyle w:val="Heading2"/>
      </w:pPr>
      <w:bookmarkStart w:id="10" w:name="_vcyjitmijda" w:colFirst="0" w:colLast="0"/>
      <w:bookmarkEnd w:id="10"/>
      <w:r>
        <w:t>Read Revelation 19:11-21, Revelation 20:1-3</w:t>
      </w:r>
    </w:p>
    <w:p w14:paraId="6ECA639F" w14:textId="77777777" w:rsidR="00F31BA6" w:rsidRDefault="00000000">
      <w:pPr>
        <w:pBdr>
          <w:top w:val="nil"/>
          <w:left w:val="nil"/>
          <w:bottom w:val="nil"/>
          <w:right w:val="nil"/>
          <w:between w:val="nil"/>
        </w:pBdr>
      </w:pPr>
      <w:r>
        <w:t xml:space="preserve">What happens after the wrath?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33399F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5CC68B" w14:textId="77777777" w:rsidR="00F31BA6" w:rsidRDefault="00F31BA6">
            <w:pPr>
              <w:widowControl w:val="0"/>
              <w:spacing w:before="0" w:after="0" w:line="240" w:lineRule="auto"/>
            </w:pPr>
          </w:p>
        </w:tc>
      </w:tr>
    </w:tbl>
    <w:p w14:paraId="4496DC42" w14:textId="77777777" w:rsidR="00F31BA6" w:rsidRDefault="00000000">
      <w:pPr>
        <w:pStyle w:val="Heading2"/>
      </w:pPr>
      <w:bookmarkStart w:id="11" w:name="_z27afj37md1z" w:colFirst="0" w:colLast="0"/>
      <w:bookmarkEnd w:id="11"/>
      <w:r>
        <w:t>Read Revelation 20:4-6</w:t>
      </w:r>
    </w:p>
    <w:p w14:paraId="6A8CAE75" w14:textId="77777777" w:rsidR="00F31BA6" w:rsidRDefault="00000000">
      <w:pPr>
        <w:pBdr>
          <w:top w:val="nil"/>
          <w:left w:val="nil"/>
          <w:bottom w:val="nil"/>
          <w:right w:val="nil"/>
          <w:between w:val="nil"/>
        </w:pBdr>
      </w:pPr>
      <w:r>
        <w:t xml:space="preserve">What happens after the bad guys are no longer in the picture? What is going on and for how long?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4A1D4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DC095" w14:textId="77777777" w:rsidR="00F31BA6" w:rsidRDefault="00F31BA6">
            <w:pPr>
              <w:widowControl w:val="0"/>
              <w:spacing w:before="0" w:after="0" w:line="240" w:lineRule="auto"/>
            </w:pPr>
          </w:p>
        </w:tc>
      </w:tr>
    </w:tbl>
    <w:p w14:paraId="5F564141" w14:textId="77777777" w:rsidR="00F31BA6" w:rsidRDefault="00000000">
      <w:pPr>
        <w:pBdr>
          <w:top w:val="nil"/>
          <w:left w:val="nil"/>
          <w:bottom w:val="nil"/>
          <w:right w:val="nil"/>
          <w:between w:val="nil"/>
        </w:pBdr>
      </w:pPr>
      <w:r>
        <w:t xml:space="preserve">Does that time period here match with the Sabbatical pattern we discovered above?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541CDB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123235" w14:textId="77777777" w:rsidR="00F31BA6" w:rsidRDefault="00F31BA6">
            <w:pPr>
              <w:widowControl w:val="0"/>
              <w:spacing w:before="0" w:after="0" w:line="240" w:lineRule="auto"/>
            </w:pPr>
          </w:p>
        </w:tc>
      </w:tr>
    </w:tbl>
    <w:p w14:paraId="7224F73B" w14:textId="77777777" w:rsidR="00F31BA6" w:rsidRDefault="00000000">
      <w:pPr>
        <w:pStyle w:val="Heading2"/>
      </w:pPr>
      <w:bookmarkStart w:id="12" w:name="_ryt7u4igna6q" w:colFirst="0" w:colLast="0"/>
      <w:bookmarkEnd w:id="12"/>
      <w:r>
        <w:t>Read Revelation 20:7-10</w:t>
      </w:r>
    </w:p>
    <w:p w14:paraId="0F2D7BC9" w14:textId="77777777" w:rsidR="00F31BA6" w:rsidRDefault="00000000">
      <w:pPr>
        <w:pBdr>
          <w:top w:val="nil"/>
          <w:left w:val="nil"/>
          <w:bottom w:val="nil"/>
          <w:right w:val="nil"/>
          <w:between w:val="nil"/>
        </w:pBdr>
      </w:pPr>
      <w:r>
        <w:t xml:space="preserve">What happens towards the end of this time period?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1A9D9C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F2907B" w14:textId="77777777" w:rsidR="00F31BA6" w:rsidRDefault="00F31BA6">
            <w:pPr>
              <w:widowControl w:val="0"/>
              <w:spacing w:before="0" w:after="0" w:line="240" w:lineRule="auto"/>
            </w:pPr>
          </w:p>
        </w:tc>
      </w:tr>
    </w:tbl>
    <w:p w14:paraId="2B9AB6B9" w14:textId="77777777" w:rsidR="00F31BA6" w:rsidRDefault="00000000">
      <w:pPr>
        <w:pStyle w:val="Heading2"/>
      </w:pPr>
      <w:bookmarkStart w:id="13" w:name="_ql8lqehfjjzt" w:colFirst="0" w:colLast="0"/>
      <w:bookmarkEnd w:id="13"/>
      <w:r>
        <w:t>Read Revelation 20:11-15</w:t>
      </w:r>
    </w:p>
    <w:p w14:paraId="6960A3A2" w14:textId="77777777" w:rsidR="00F31BA6" w:rsidRDefault="00000000">
      <w:r>
        <w:t xml:space="preserve">How does it conclude?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E2D60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72622E" w14:textId="77777777" w:rsidR="00F31BA6" w:rsidRDefault="00F31BA6">
            <w:pPr>
              <w:widowControl w:val="0"/>
              <w:spacing w:before="0" w:after="0" w:line="240" w:lineRule="auto"/>
            </w:pPr>
          </w:p>
        </w:tc>
      </w:tr>
    </w:tbl>
    <w:p w14:paraId="1DE9FC8B" w14:textId="77777777" w:rsidR="00F31BA6" w:rsidRDefault="00000000">
      <w:r>
        <w:t xml:space="preserve">This is a fairly straightforward timeline. It’s actually easier to follow along with this one than the rest of the Revelation story, which was much more layered and detailed. But, we have a timeline here! Let’s plot the events. </w:t>
      </w:r>
    </w:p>
    <w:p w14:paraId="348A1672" w14:textId="4B77C0F4" w:rsidR="00F31BA6" w:rsidRDefault="003125CC">
      <w:pPr>
        <w:jc w:val="center"/>
      </w:pPr>
      <w:r w:rsidRPr="003125CC">
        <w:lastRenderedPageBreak/>
        <w:drawing>
          <wp:inline distT="0" distB="0" distL="0" distR="0" wp14:anchorId="4C3226BC" wp14:editId="35A08B8E">
            <wp:extent cx="5943600" cy="1248410"/>
            <wp:effectExtent l="0" t="0" r="0" b="8890"/>
            <wp:docPr id="1558553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53577" name=""/>
                    <pic:cNvPicPr/>
                  </pic:nvPicPr>
                  <pic:blipFill>
                    <a:blip r:embed="rId7"/>
                    <a:stretch>
                      <a:fillRect/>
                    </a:stretch>
                  </pic:blipFill>
                  <pic:spPr>
                    <a:xfrm>
                      <a:off x="0" y="0"/>
                      <a:ext cx="5943600" cy="1248410"/>
                    </a:xfrm>
                    <a:prstGeom prst="rect">
                      <a:avLst/>
                    </a:prstGeom>
                  </pic:spPr>
                </pic:pic>
              </a:graphicData>
            </a:graphic>
          </wp:inline>
        </w:drawing>
      </w:r>
    </w:p>
    <w:p w14:paraId="308BE4DD" w14:textId="77777777" w:rsidR="00F31BA6" w:rsidRDefault="00000000">
      <w:r>
        <w:t xml:space="preserve">In conclusion, the Day of the Lord contains different events over a long period of time. It is the Sabbath “day” of Christ, who is our rest. He will reign, and the world will rest in Him. It begins with wrath, and Christ taking out the trash. It will mostly be a long period of His perfect kingdom on earth, but there will be a period of time after it where Satan will be allowed to tempt and deceive people once more. Once it concludes, Heaven and Earth will burn up, and the Great White Throne Judgment will begin. Once the Day of the Lord is over, the Day of God will commence, which is the eternity on the New Earth with God. </w:t>
      </w:r>
    </w:p>
    <w:p w14:paraId="01D7B6C6" w14:textId="77777777" w:rsidR="00F31BA6" w:rsidRDefault="00000000">
      <w:r>
        <w:t xml:space="preserve">In the following studies, we’ll spend a bit more time on each of these events to build out a richer understanding of what is happening and the patterns God has given us to decipher His word. </w:t>
      </w:r>
    </w:p>
    <w:p w14:paraId="4B8B7E28" w14:textId="77777777" w:rsidR="00F31BA6" w:rsidRDefault="00000000">
      <w:pPr>
        <w:pStyle w:val="Heading1"/>
        <w:ind w:right="990"/>
      </w:pPr>
      <w:bookmarkStart w:id="14" w:name="_kzr50v5gtl84" w:colFirst="0" w:colLast="0"/>
      <w:bookmarkEnd w:id="14"/>
      <w:r>
        <w:t>Final Thoughts</w:t>
      </w:r>
    </w:p>
    <w:p w14:paraId="41738F2A" w14:textId="77777777" w:rsidR="00F31BA6"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31BA6" w14:paraId="2B0588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480571" w14:textId="77777777" w:rsidR="00F31BA6" w:rsidRDefault="00F31BA6">
            <w:pPr>
              <w:widowControl w:val="0"/>
              <w:spacing w:before="0" w:after="0" w:line="240" w:lineRule="auto"/>
            </w:pPr>
          </w:p>
        </w:tc>
      </w:tr>
    </w:tbl>
    <w:p w14:paraId="0E63EEBB" w14:textId="77777777" w:rsidR="00F31BA6" w:rsidRDefault="00000000">
      <w:pPr>
        <w:pStyle w:val="Heading1"/>
        <w:ind w:right="990"/>
      </w:pPr>
      <w:bookmarkStart w:id="15" w:name="_uhuyax6d57a" w:colFirst="0" w:colLast="0"/>
      <w:bookmarkEnd w:id="15"/>
      <w:r>
        <w:t>Resources</w:t>
      </w:r>
    </w:p>
    <w:p w14:paraId="2ACA399A" w14:textId="77777777" w:rsidR="00F31BA6" w:rsidRDefault="00000000">
      <w:hyperlink r:id="rId8">
        <w:r>
          <w:rPr>
            <w:color w:val="0000EE"/>
            <w:u w:val="single"/>
          </w:rPr>
          <w:t>The Great and Terrible Day of the Lord!</w:t>
        </w:r>
      </w:hyperlink>
    </w:p>
    <w:sectPr w:rsidR="00F31BA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792FF701-DC87-4A58-8731-1B1AA12708E1}"/>
    <w:embedBold r:id="rId2" w:fontKey="{B4DF9621-2C8E-457C-8029-31B887267933}"/>
    <w:embedItalic r:id="rId3" w:fontKey="{B57B0263-6CDA-4B4C-8A08-0BD0B269B15A}"/>
  </w:font>
  <w:font w:name="Barlow Medium">
    <w:charset w:val="00"/>
    <w:family w:val="auto"/>
    <w:pitch w:val="variable"/>
    <w:sig w:usb0="20000007" w:usb1="00000000" w:usb2="00000000" w:usb3="00000000" w:csb0="00000193" w:csb1="00000000"/>
    <w:embedRegular r:id="rId4" w:fontKey="{48C3EB2A-F452-426C-A7FA-D8C54C94D18E}"/>
  </w:font>
  <w:font w:name="Barlow">
    <w:charset w:val="00"/>
    <w:family w:val="auto"/>
    <w:pitch w:val="variable"/>
    <w:sig w:usb0="20000007" w:usb1="00000000" w:usb2="00000000" w:usb3="00000000" w:csb0="00000193" w:csb1="00000000"/>
    <w:embedRegular r:id="rId5" w:fontKey="{6893A571-54D9-4A97-97D9-35E880AC4A1B}"/>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556D4E83-B96F-4A36-805C-E7AB00FEFC2B}"/>
  </w:font>
  <w:font w:name="Nova Mono">
    <w:charset w:val="00"/>
    <w:family w:val="auto"/>
    <w:pitch w:val="default"/>
    <w:embedRegular r:id="rId7" w:fontKey="{BF37D22A-3C90-4E12-A9D9-11DC3DAB688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F6B8FFE6-5562-4C10-B08D-9603DA5CEEF1}"/>
  </w:font>
  <w:font w:name="Cambria">
    <w:panose1 w:val="02040503050406030204"/>
    <w:charset w:val="00"/>
    <w:family w:val="roman"/>
    <w:pitch w:val="variable"/>
    <w:sig w:usb0="E00006FF" w:usb1="420024FF" w:usb2="02000000" w:usb3="00000000" w:csb0="0000019F" w:csb1="00000000"/>
    <w:embedRegular r:id="rId9" w:fontKey="{DDF56C66-76E2-41F5-BB31-B043962B05D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1BA6"/>
    <w:rsid w:val="003125CC"/>
    <w:rsid w:val="00D564CC"/>
    <w:rsid w:val="00F31B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1FA16"/>
  <w15:docId w15:val="{31BD2571-D70D-490B-BD81-1D851EBB0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3l_xf81bvwk" TargetMode="External"/><Relationship Id="rId3" Type="http://schemas.openxmlformats.org/officeDocument/2006/relationships/webSettings" Target="webSettings.xml"/><Relationship Id="rId7" Type="http://schemas.openxmlformats.org/officeDocument/2006/relationships/image" Target="media/image3.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hyperlink" Target="https://hc.edu/museums/dunham-bible-museum/tour-of-the-museum/bible-in-america/bibles-for-a-young-republic/chronological-index-of-the-years-and-times-from-adam-unto-christ/" TargetMode="External"/><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1416</Words>
  <Characters>6190</Characters>
  <Application>Microsoft Office Word</Application>
  <DocSecurity>0</DocSecurity>
  <Lines>116</Lines>
  <Paragraphs>73</Paragraphs>
  <ScaleCrop>false</ScaleCrop>
  <Company/>
  <LinksUpToDate>false</LinksUpToDate>
  <CharactersWithSpaces>7533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2026-03-05T19:49:00Z</dcterms:created>
  <dcterms:modified xsi:type="dcterms:W3CDTF">2026-03-05T19:51:00Z</dcterms:modified>
</cp:coreProperties>
</file>